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93EF2A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>Внимание!</w:t>
      </w:r>
    </w:p>
    <w:p w14:paraId="5693562E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>Для родителей!</w:t>
      </w:r>
    </w:p>
    <w:p w14:paraId="5CD8FE01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</w:p>
    <w:p w14:paraId="0A2AE253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</w:p>
    <w:p w14:paraId="7F089DF5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>В учреждении организована работа дежурной группы!</w:t>
      </w:r>
    </w:p>
    <w:p w14:paraId="18E956A8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 xml:space="preserve">С 7.30 до 8.30 </w:t>
      </w:r>
    </w:p>
    <w:p w14:paraId="120D803E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>каб. 1-5</w:t>
      </w:r>
    </w:p>
    <w:p w14:paraId="69FB39EB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</w:p>
    <w:p w14:paraId="1343EDAD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</w:p>
    <w:p w14:paraId="6E1AFD76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bookmarkStart w:id="0" w:name="_GoBack"/>
      <w:bookmarkEnd w:id="0"/>
    </w:p>
    <w:p w14:paraId="772C2766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>С 16.00 до 18.00</w:t>
      </w:r>
    </w:p>
    <w:p w14:paraId="45CCFBDD">
      <w:pPr>
        <w:jc w:val="center"/>
        <w:rPr>
          <w:rFonts w:hint="default" w:ascii="Arial Black" w:hAnsi="Arial Black" w:cs="Arial Black"/>
          <w:sz w:val="52"/>
          <w:szCs w:val="52"/>
          <w:lang w:val="ru-RU"/>
        </w:rPr>
      </w:pPr>
      <w:r>
        <w:rPr>
          <w:rFonts w:hint="default" w:ascii="Arial Black" w:hAnsi="Arial Black" w:cs="Arial Black"/>
          <w:sz w:val="52"/>
          <w:szCs w:val="52"/>
          <w:lang w:val="ru-RU"/>
        </w:rPr>
        <w:t xml:space="preserve"> спортивная площадка/спортивный зал</w:t>
      </w:r>
    </w:p>
    <w:p w14:paraId="1EF1137A">
      <w:pPr>
        <w:rPr>
          <w:lang w:val="en-US"/>
        </w:rPr>
      </w:pPr>
    </w:p>
    <w:sectPr>
      <w:pgSz w:w="11906" w:h="16838"/>
      <w:pgMar w:top="1134" w:right="567" w:bottom="1134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umnst777 Lt BT">
    <w:panose1 w:val="020B0402030504020204"/>
    <w:charset w:val="00"/>
    <w:family w:val="auto"/>
    <w:pitch w:val="default"/>
    <w:sig w:usb0="800000AF" w:usb1="1000204A" w:usb2="00000000" w:usb3="00000000" w:csb0="0000001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747B9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5A747B9"/>
    <w:rsid w:val="2B563880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2026-06-01T15:33:00Z</dcterms:created>
  <dc:creator>WPS_1776846166</dc:creator>
  <cp:lastModifiedBy>WPS_1776846166</cp:lastModifiedBy>
  <dcterms:modified xsi:type="dcterms:W3CDTF">2026-06-01T15:38:12Z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D84AA47B9BFE454995E9C8B8DA1B905F_11</vt:lpwstr>
  </property>
  <property fmtid="{D5CDD505-2E9C-101B-9397-08002B2CF9AE}" pid="4" name="KSOTemplateDocerSaveRecord">
    <vt:lpwstr>eyJoZGlkIjoiNTZiNmUzYWI2MDAwODA5NjMwZDk4NDg1N2UyNDE5MmQiLCJ1c2VySWQiOiI3NTU5MTQzNDk1Njg3In0=</vt:lpwstr>
  </property>
</Properties>
</file>